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139"/>
        <w:gridCol w:w="1547"/>
        <w:gridCol w:w="3942"/>
      </w:tblGrid>
      <w:tr w:rsidR="00BE405D" w:rsidRPr="00825252" w14:paraId="34C6AC2B" w14:textId="77777777" w:rsidTr="008366BB">
        <w:tc>
          <w:tcPr>
            <w:tcW w:w="4139" w:type="dxa"/>
          </w:tcPr>
          <w:p w14:paraId="79EDD79A" w14:textId="77777777" w:rsidR="00BE405D" w:rsidRPr="00F85F34" w:rsidRDefault="00BE405D" w:rsidP="008366B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М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Н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СТЭРСТВА</w:t>
            </w:r>
          </w:p>
          <w:p w14:paraId="34751B98" w14:textId="77777777" w:rsidR="00BE405D" w:rsidRPr="00F85F34" w:rsidRDefault="00BE405D" w:rsidP="008366BB">
            <w:pPr>
              <w:spacing w:line="280" w:lineRule="exact"/>
              <w:ind w:left="-105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 xml:space="preserve">ПА ПАДАТКАХ 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 xml:space="preserve"> ЗБОРАХ</w:t>
            </w:r>
          </w:p>
          <w:p w14:paraId="0BB05862" w14:textId="77777777" w:rsidR="00BE405D" w:rsidRPr="00F85F34" w:rsidRDefault="00BE405D" w:rsidP="008366B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РЭСПУБЛ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>К</w:t>
            </w:r>
            <w:r w:rsidRPr="00F85F34">
              <w:rPr>
                <w:sz w:val="30"/>
                <w:szCs w:val="30"/>
                <w:lang w:val="en-US"/>
              </w:rPr>
              <w:t>I</w:t>
            </w:r>
            <w:r w:rsidRPr="00F85F34">
              <w:rPr>
                <w:sz w:val="30"/>
                <w:szCs w:val="30"/>
              </w:rPr>
              <w:t xml:space="preserve"> БЕЛАРУСЬ</w:t>
            </w:r>
          </w:p>
          <w:p w14:paraId="073B69FE" w14:textId="77777777" w:rsidR="00BE405D" w:rsidRPr="00E41822" w:rsidRDefault="00BE405D" w:rsidP="008366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D5DE634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41822">
                <w:rPr>
                  <w:sz w:val="18"/>
                  <w:szCs w:val="18"/>
                </w:rPr>
                <w:t>220010, г</w:t>
              </w:r>
            </w:smartTag>
            <w:r w:rsidRPr="00E41822">
              <w:rPr>
                <w:sz w:val="18"/>
                <w:szCs w:val="18"/>
              </w:rPr>
              <w:t>. М</w:t>
            </w:r>
            <w:r w:rsidRPr="00E41822">
              <w:rPr>
                <w:sz w:val="18"/>
                <w:szCs w:val="18"/>
                <w:lang w:val="en-US"/>
              </w:rPr>
              <w:t>i</w:t>
            </w:r>
            <w:r w:rsidRPr="00E41822">
              <w:rPr>
                <w:sz w:val="18"/>
                <w:szCs w:val="18"/>
              </w:rPr>
              <w:t>нск</w:t>
            </w:r>
          </w:p>
          <w:p w14:paraId="665523D1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>тэл. 8 (017) 22</w:t>
            </w:r>
            <w:r w:rsidRPr="00FB4B40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79 71, 22</w:t>
            </w:r>
            <w:r w:rsidRPr="00FD6F7A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72, факс 222 66 87 </w:t>
            </w:r>
          </w:p>
          <w:p w14:paraId="6B4BFB57" w14:textId="77777777" w:rsidR="00BE405D" w:rsidRPr="00E41822" w:rsidRDefault="00BE405D" w:rsidP="008366BB">
            <w:pPr>
              <w:jc w:val="center"/>
              <w:rPr>
                <w:sz w:val="18"/>
                <w:szCs w:val="18"/>
                <w:lang w:val="en-US"/>
              </w:rPr>
            </w:pPr>
            <w:r w:rsidRPr="00E41822">
              <w:rPr>
                <w:sz w:val="18"/>
                <w:szCs w:val="18"/>
                <w:lang w:val="en-US"/>
              </w:rPr>
              <w:t>e-mail: mns@nalog.gov.by</w:t>
            </w:r>
          </w:p>
          <w:p w14:paraId="5CF62074" w14:textId="77777777" w:rsidR="00BE405D" w:rsidRPr="00E41822" w:rsidRDefault="00BE405D" w:rsidP="008366BB">
            <w:pPr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6947F90D" w14:textId="77777777" w:rsidR="00BE405D" w:rsidRPr="00E41822" w:rsidRDefault="00BE405D" w:rsidP="008366BB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42" w:type="dxa"/>
          </w:tcPr>
          <w:p w14:paraId="092A4BAE" w14:textId="77777777" w:rsidR="00BE405D" w:rsidRPr="00F85F34" w:rsidRDefault="00BE405D" w:rsidP="008366B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МИНИСТЕРСТВО</w:t>
            </w:r>
          </w:p>
          <w:p w14:paraId="36A61187" w14:textId="77777777" w:rsidR="00BE405D" w:rsidRPr="00F85F34" w:rsidRDefault="00BE405D" w:rsidP="008366BB">
            <w:pPr>
              <w:spacing w:line="280" w:lineRule="exact"/>
              <w:ind w:left="-120"/>
              <w:jc w:val="center"/>
              <w:rPr>
                <w:sz w:val="30"/>
                <w:szCs w:val="30"/>
              </w:rPr>
            </w:pPr>
            <w:r w:rsidRPr="00F85F34">
              <w:rPr>
                <w:sz w:val="30"/>
                <w:szCs w:val="30"/>
              </w:rPr>
              <w:t>ПО НАЛОГАМ И СБОРАМ</w:t>
            </w:r>
          </w:p>
          <w:p w14:paraId="1BFB2E2E" w14:textId="77777777" w:rsidR="00BE405D" w:rsidRPr="00F85F34" w:rsidRDefault="00BE405D" w:rsidP="008366B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85F34">
              <w:rPr>
                <w:sz w:val="30"/>
                <w:szCs w:val="30"/>
              </w:rPr>
              <w:t>РЕСПУБЛИКИ БЕЛАРУСЬ</w:t>
            </w:r>
          </w:p>
          <w:p w14:paraId="0E274ECA" w14:textId="77777777" w:rsidR="00BE405D" w:rsidRPr="00E41822" w:rsidRDefault="00BE405D" w:rsidP="008366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5065814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41822">
                <w:rPr>
                  <w:sz w:val="18"/>
                  <w:szCs w:val="18"/>
                </w:rPr>
                <w:t>220010, г</w:t>
              </w:r>
            </w:smartTag>
            <w:r w:rsidRPr="00E41822">
              <w:rPr>
                <w:sz w:val="18"/>
                <w:szCs w:val="18"/>
              </w:rPr>
              <w:t>. Минск</w:t>
            </w:r>
          </w:p>
          <w:p w14:paraId="2F6DAFB0" w14:textId="77777777" w:rsidR="00BE405D" w:rsidRPr="00E41822" w:rsidRDefault="00BE405D" w:rsidP="008366BB">
            <w:pPr>
              <w:jc w:val="center"/>
              <w:rPr>
                <w:sz w:val="18"/>
                <w:szCs w:val="18"/>
              </w:rPr>
            </w:pPr>
            <w:r w:rsidRPr="00E41822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E41822">
              <w:rPr>
                <w:sz w:val="18"/>
                <w:szCs w:val="18"/>
              </w:rPr>
              <w:t>л. 8 (017) 22</w:t>
            </w:r>
            <w:r w:rsidRPr="00FD6F7A">
              <w:rPr>
                <w:sz w:val="18"/>
                <w:szCs w:val="18"/>
              </w:rPr>
              <w:t>9</w:t>
            </w:r>
            <w:r w:rsidRPr="00E41822">
              <w:rPr>
                <w:sz w:val="18"/>
                <w:szCs w:val="18"/>
              </w:rPr>
              <w:t xml:space="preserve"> 79 71, 22</w:t>
            </w:r>
            <w:r w:rsidRPr="00FD6F7A">
              <w:rPr>
                <w:sz w:val="18"/>
                <w:szCs w:val="18"/>
              </w:rPr>
              <w:t xml:space="preserve">9 </w:t>
            </w:r>
            <w:r w:rsidRPr="00E41822">
              <w:rPr>
                <w:sz w:val="18"/>
                <w:szCs w:val="18"/>
              </w:rPr>
              <w:t xml:space="preserve">79 72, факс 222 66 87 </w:t>
            </w:r>
          </w:p>
          <w:p w14:paraId="1DF9C42A" w14:textId="77777777" w:rsidR="00BE405D" w:rsidRPr="00785D1C" w:rsidRDefault="00BE405D" w:rsidP="008366BB">
            <w:pPr>
              <w:jc w:val="center"/>
              <w:rPr>
                <w:sz w:val="18"/>
                <w:szCs w:val="18"/>
                <w:lang w:val="en-US"/>
              </w:rPr>
            </w:pPr>
            <w:r w:rsidRPr="00E41822">
              <w:rPr>
                <w:sz w:val="18"/>
                <w:szCs w:val="18"/>
                <w:lang w:val="en-US"/>
              </w:rPr>
              <w:t>e</w:t>
            </w:r>
            <w:r w:rsidRPr="00785D1C">
              <w:rPr>
                <w:sz w:val="18"/>
                <w:szCs w:val="18"/>
                <w:lang w:val="en-US"/>
              </w:rPr>
              <w:t>-</w:t>
            </w:r>
            <w:r w:rsidRPr="00E41822">
              <w:rPr>
                <w:sz w:val="18"/>
                <w:szCs w:val="18"/>
                <w:lang w:val="en-US"/>
              </w:rPr>
              <w:t>mail</w:t>
            </w:r>
            <w:r w:rsidRPr="00785D1C">
              <w:rPr>
                <w:sz w:val="18"/>
                <w:szCs w:val="18"/>
                <w:lang w:val="en-US"/>
              </w:rPr>
              <w:t xml:space="preserve">: </w:t>
            </w:r>
            <w:r w:rsidRPr="00E41822">
              <w:rPr>
                <w:sz w:val="18"/>
                <w:szCs w:val="18"/>
                <w:lang w:val="en-US"/>
              </w:rPr>
              <w:t>mns</w:t>
            </w:r>
            <w:r w:rsidRPr="00785D1C">
              <w:rPr>
                <w:sz w:val="18"/>
                <w:szCs w:val="18"/>
                <w:lang w:val="en-US"/>
              </w:rPr>
              <w:t>@</w:t>
            </w:r>
            <w:r w:rsidRPr="00E41822">
              <w:rPr>
                <w:sz w:val="18"/>
                <w:szCs w:val="18"/>
                <w:lang w:val="en-US"/>
              </w:rPr>
              <w:t>nalog</w:t>
            </w:r>
            <w:r w:rsidRPr="00785D1C">
              <w:rPr>
                <w:sz w:val="18"/>
                <w:szCs w:val="18"/>
                <w:lang w:val="en-US"/>
              </w:rPr>
              <w:t>.</w:t>
            </w:r>
            <w:r w:rsidRPr="00E41822">
              <w:rPr>
                <w:sz w:val="18"/>
                <w:szCs w:val="18"/>
                <w:lang w:val="en-US"/>
              </w:rPr>
              <w:t>gov</w:t>
            </w:r>
            <w:r w:rsidRPr="00785D1C">
              <w:rPr>
                <w:sz w:val="18"/>
                <w:szCs w:val="18"/>
                <w:lang w:val="en-US"/>
              </w:rPr>
              <w:t>.</w:t>
            </w:r>
            <w:r w:rsidRPr="00E41822">
              <w:rPr>
                <w:sz w:val="18"/>
                <w:szCs w:val="18"/>
                <w:lang w:val="en-US"/>
              </w:rPr>
              <w:t>by</w:t>
            </w:r>
          </w:p>
          <w:p w14:paraId="11E72ED7" w14:textId="77777777" w:rsidR="00BE405D" w:rsidRPr="00785D1C" w:rsidRDefault="00BE405D" w:rsidP="008366BB">
            <w:pPr>
              <w:jc w:val="center"/>
              <w:rPr>
                <w:lang w:val="en-US"/>
              </w:rPr>
            </w:pPr>
          </w:p>
          <w:p w14:paraId="6CFCAEB1" w14:textId="77777777" w:rsidR="00BE405D" w:rsidRPr="00785D1C" w:rsidRDefault="00BE405D" w:rsidP="008366BB">
            <w:pPr>
              <w:jc w:val="center"/>
              <w:rPr>
                <w:lang w:val="en-US"/>
              </w:rPr>
            </w:pPr>
          </w:p>
        </w:tc>
      </w:tr>
    </w:tbl>
    <w:tbl>
      <w:tblPr>
        <w:tblStyle w:val="af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BE405D" w:rsidRPr="00E41822" w14:paraId="702A704F" w14:textId="77777777" w:rsidTr="008366BB">
        <w:tc>
          <w:tcPr>
            <w:tcW w:w="4678" w:type="dxa"/>
            <w:shd w:val="clear" w:color="auto" w:fill="auto"/>
          </w:tcPr>
          <w:p w14:paraId="44C7CECE" w14:textId="402887E6" w:rsidR="00BE405D" w:rsidRPr="0082313C" w:rsidRDefault="00E87676" w:rsidP="008366BB">
            <w:pPr>
              <w:tabs>
                <w:tab w:val="left" w:pos="4563"/>
              </w:tabs>
              <w:spacing w:line="280" w:lineRule="exact"/>
              <w:ind w:left="-115" w:right="-11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26</w:t>
            </w:r>
            <w:r w:rsidR="00BE405D" w:rsidRPr="0082313C">
              <w:rPr>
                <w:sz w:val="26"/>
                <w:szCs w:val="26"/>
                <w:u w:val="single"/>
              </w:rPr>
              <w:t>.</w:t>
            </w:r>
            <w:r w:rsidR="00475F75">
              <w:rPr>
                <w:sz w:val="26"/>
                <w:szCs w:val="26"/>
                <w:u w:val="single"/>
              </w:rPr>
              <w:t>0</w:t>
            </w:r>
            <w:r w:rsidR="004122E3">
              <w:rPr>
                <w:sz w:val="26"/>
                <w:szCs w:val="26"/>
                <w:u w:val="single"/>
              </w:rPr>
              <w:t>5</w:t>
            </w:r>
            <w:r w:rsidR="00BE405D">
              <w:rPr>
                <w:sz w:val="26"/>
                <w:szCs w:val="26"/>
                <w:u w:val="single"/>
              </w:rPr>
              <w:t>.2026</w:t>
            </w:r>
            <w:r w:rsidR="00BE405D" w:rsidRPr="0082313C">
              <w:rPr>
                <w:sz w:val="26"/>
                <w:szCs w:val="26"/>
                <w:u w:val="single"/>
              </w:rPr>
              <w:t xml:space="preserve"> №2-2-</w:t>
            </w:r>
            <w:r w:rsidR="00BE405D">
              <w:rPr>
                <w:sz w:val="26"/>
                <w:szCs w:val="26"/>
                <w:u w:val="single"/>
              </w:rPr>
              <w:t>13</w:t>
            </w:r>
            <w:r w:rsidR="00BE405D" w:rsidRPr="0082313C">
              <w:rPr>
                <w:sz w:val="26"/>
                <w:szCs w:val="26"/>
                <w:u w:val="single"/>
              </w:rPr>
              <w:t>/</w:t>
            </w:r>
            <w:r>
              <w:rPr>
                <w:sz w:val="26"/>
                <w:szCs w:val="26"/>
                <w:u w:val="single"/>
              </w:rPr>
              <w:t>01473</w:t>
            </w:r>
          </w:p>
          <w:p w14:paraId="40557EDE" w14:textId="73D8FD8C" w:rsidR="00BE405D" w:rsidRPr="00E41822" w:rsidRDefault="00BE405D" w:rsidP="00BE405D">
            <w:pPr>
              <w:spacing w:line="280" w:lineRule="exact"/>
              <w:ind w:left="-115" w:right="-113"/>
              <w:rPr>
                <w:sz w:val="30"/>
                <w:szCs w:val="30"/>
                <w:u w:val="single"/>
              </w:rPr>
            </w:pPr>
            <w:r w:rsidRPr="0082313C">
              <w:rPr>
                <w:sz w:val="26"/>
                <w:szCs w:val="26"/>
              </w:rPr>
              <w:t xml:space="preserve">На </w:t>
            </w:r>
            <w:r w:rsidRPr="0082313C">
              <w:rPr>
                <w:sz w:val="26"/>
                <w:szCs w:val="26"/>
                <w:u w:val="single"/>
              </w:rPr>
              <w:t>№</w:t>
            </w:r>
            <w:r>
              <w:rPr>
                <w:sz w:val="26"/>
                <w:szCs w:val="26"/>
                <w:u w:val="single"/>
              </w:rPr>
              <w:t xml:space="preserve">            </w:t>
            </w:r>
            <w:r w:rsidRPr="0082313C">
              <w:rPr>
                <w:sz w:val="26"/>
                <w:szCs w:val="26"/>
                <w:u w:val="single"/>
              </w:rPr>
              <w:t xml:space="preserve"> </w:t>
            </w:r>
            <w:r w:rsidRPr="0082313C">
              <w:rPr>
                <w:sz w:val="26"/>
                <w:szCs w:val="26"/>
              </w:rPr>
              <w:t xml:space="preserve">ад </w:t>
            </w:r>
            <w:r w:rsidRPr="00BE405D">
              <w:rPr>
                <w:color w:val="FFFFFF" w:themeColor="background1"/>
                <w:sz w:val="26"/>
                <w:szCs w:val="26"/>
                <w:u w:val="single"/>
              </w:rPr>
              <w:t>.</w:t>
            </w:r>
            <w:r w:rsidRPr="00BE405D">
              <w:rPr>
                <w:color w:val="000000" w:themeColor="text1"/>
                <w:sz w:val="26"/>
                <w:szCs w:val="26"/>
                <w:u w:val="single"/>
              </w:rPr>
              <w:t xml:space="preserve">              </w:t>
            </w:r>
            <w:r w:rsidRPr="00BE405D">
              <w:rPr>
                <w:color w:val="FFFFFF" w:themeColor="background1"/>
                <w:sz w:val="26"/>
                <w:szCs w:val="26"/>
                <w:u w:val="single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14:paraId="75BBE651" w14:textId="2409B073" w:rsidR="00BE405D" w:rsidRPr="00BE405D" w:rsidRDefault="00BE405D" w:rsidP="00381705">
            <w:pPr>
              <w:spacing w:line="280" w:lineRule="exact"/>
              <w:ind w:left="34"/>
              <w:rPr>
                <w:sz w:val="30"/>
                <w:szCs w:val="30"/>
              </w:rPr>
            </w:pPr>
            <w:r w:rsidRPr="00BE405D">
              <w:rPr>
                <w:sz w:val="30"/>
                <w:szCs w:val="30"/>
              </w:rPr>
              <w:t xml:space="preserve">Инспекции </w:t>
            </w:r>
            <w:r w:rsidR="002B5674">
              <w:rPr>
                <w:sz w:val="30"/>
                <w:szCs w:val="30"/>
              </w:rPr>
              <w:t>Министерства по налогам и сборам Республики Беларусь</w:t>
            </w:r>
            <w:r w:rsidR="004122E3">
              <w:rPr>
                <w:sz w:val="30"/>
                <w:szCs w:val="30"/>
              </w:rPr>
              <w:t xml:space="preserve"> </w:t>
            </w:r>
            <w:r w:rsidRPr="00BE405D">
              <w:rPr>
                <w:sz w:val="30"/>
                <w:szCs w:val="30"/>
              </w:rPr>
              <w:t>по областям</w:t>
            </w:r>
            <w:r w:rsidR="004E2ABA">
              <w:rPr>
                <w:sz w:val="30"/>
                <w:szCs w:val="30"/>
              </w:rPr>
              <w:t xml:space="preserve"> </w:t>
            </w:r>
            <w:r w:rsidR="004620F6">
              <w:rPr>
                <w:sz w:val="30"/>
                <w:szCs w:val="30"/>
              </w:rPr>
              <w:t>и г.</w:t>
            </w:r>
            <w:r w:rsidRPr="00BE405D">
              <w:rPr>
                <w:sz w:val="30"/>
                <w:szCs w:val="30"/>
              </w:rPr>
              <w:t>Минску</w:t>
            </w:r>
          </w:p>
          <w:p w14:paraId="3FE20C49" w14:textId="77777777" w:rsidR="005F7C37" w:rsidRDefault="005F7C37" w:rsidP="00BE405D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</w:p>
          <w:p w14:paraId="447FB05B" w14:textId="4146456C" w:rsidR="00BE405D" w:rsidRPr="00BE405D" w:rsidRDefault="00BE405D" w:rsidP="00BE405D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  <w:r w:rsidRPr="00BE405D">
              <w:rPr>
                <w:i/>
                <w:sz w:val="30"/>
                <w:szCs w:val="30"/>
              </w:rPr>
              <w:t>(АСЭД)</w:t>
            </w:r>
          </w:p>
          <w:p w14:paraId="6C011231" w14:textId="77777777" w:rsidR="00BE405D" w:rsidRDefault="00BE405D" w:rsidP="008366BB">
            <w:pPr>
              <w:spacing w:line="280" w:lineRule="exact"/>
              <w:ind w:left="32"/>
              <w:rPr>
                <w:i/>
                <w:sz w:val="30"/>
                <w:szCs w:val="30"/>
              </w:rPr>
            </w:pPr>
          </w:p>
          <w:p w14:paraId="7BA7D1D9" w14:textId="15325C8B" w:rsidR="00BE405D" w:rsidRPr="00E41822" w:rsidRDefault="00BE405D" w:rsidP="00BE405D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31CE690B" w14:textId="23359ED5" w:rsidR="005F7C37" w:rsidRDefault="00683E54" w:rsidP="004122E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="004122E3">
        <w:rPr>
          <w:sz w:val="30"/>
          <w:szCs w:val="30"/>
        </w:rPr>
        <w:t>разъяснении</w:t>
      </w:r>
    </w:p>
    <w:p w14:paraId="603A0B68" w14:textId="77777777" w:rsidR="00BE405D" w:rsidRDefault="00BE405D" w:rsidP="003975CE">
      <w:pPr>
        <w:spacing w:line="360" w:lineRule="auto"/>
        <w:ind w:firstLine="709"/>
        <w:jc w:val="both"/>
        <w:rPr>
          <w:sz w:val="30"/>
          <w:szCs w:val="30"/>
        </w:rPr>
      </w:pPr>
    </w:p>
    <w:p w14:paraId="4AA6B36F" w14:textId="16CC52CB" w:rsidR="00313131" w:rsidRDefault="00313131" w:rsidP="00313131">
      <w:pPr>
        <w:ind w:firstLine="709"/>
        <w:jc w:val="both"/>
        <w:rPr>
          <w:sz w:val="30"/>
          <w:szCs w:val="30"/>
        </w:rPr>
      </w:pPr>
      <w:r w:rsidRPr="00313131">
        <w:rPr>
          <w:sz w:val="30"/>
          <w:szCs w:val="30"/>
        </w:rPr>
        <w:t>Министерство по налогам и сборам</w:t>
      </w:r>
      <w:r w:rsidR="003975CE">
        <w:rPr>
          <w:sz w:val="30"/>
          <w:szCs w:val="30"/>
        </w:rPr>
        <w:t xml:space="preserve"> </w:t>
      </w:r>
      <w:r w:rsidRPr="00313131">
        <w:rPr>
          <w:sz w:val="30"/>
          <w:szCs w:val="30"/>
        </w:rPr>
        <w:t xml:space="preserve">в связи с </w:t>
      </w:r>
      <w:r w:rsidR="004620F6">
        <w:rPr>
          <w:sz w:val="30"/>
          <w:szCs w:val="30"/>
        </w:rPr>
        <w:t xml:space="preserve">прекращением с 12.01.2026 действия специального разрешения (лицензии) на право осуществления страховой деятельности ЗАСО «Кентавр» и </w:t>
      </w:r>
      <w:r w:rsidRPr="00313131">
        <w:rPr>
          <w:sz w:val="30"/>
          <w:szCs w:val="30"/>
        </w:rPr>
        <w:t xml:space="preserve">поступающими от </w:t>
      </w:r>
      <w:r>
        <w:rPr>
          <w:sz w:val="30"/>
          <w:szCs w:val="30"/>
        </w:rPr>
        <w:t>юридических лиц</w:t>
      </w:r>
      <w:r w:rsidRPr="00313131">
        <w:rPr>
          <w:sz w:val="30"/>
          <w:szCs w:val="30"/>
        </w:rPr>
        <w:t xml:space="preserve"> вопросами</w:t>
      </w:r>
      <w:r w:rsidR="00EF67F8">
        <w:rPr>
          <w:sz w:val="30"/>
          <w:szCs w:val="30"/>
        </w:rPr>
        <w:t xml:space="preserve"> в части </w:t>
      </w:r>
      <w:r w:rsidR="005F7C37">
        <w:rPr>
          <w:sz w:val="30"/>
          <w:szCs w:val="30"/>
        </w:rPr>
        <w:t>учета</w:t>
      </w:r>
      <w:r w:rsidR="00EF67F8">
        <w:rPr>
          <w:sz w:val="30"/>
          <w:szCs w:val="30"/>
        </w:rPr>
        <w:t xml:space="preserve"> </w:t>
      </w:r>
      <w:r w:rsidR="004620F6">
        <w:rPr>
          <w:sz w:val="30"/>
          <w:szCs w:val="30"/>
        </w:rPr>
        <w:t xml:space="preserve">страховых взносов, уплаченных по договорам добровольного медицинского страхования работников, заключенным с ЗАСО «Кентавр», </w:t>
      </w:r>
      <w:r w:rsidR="00EF67F8">
        <w:rPr>
          <w:sz w:val="30"/>
          <w:szCs w:val="30"/>
        </w:rPr>
        <w:t xml:space="preserve">при налогообложении прибыли </w:t>
      </w:r>
      <w:r w:rsidRPr="00313131">
        <w:rPr>
          <w:sz w:val="30"/>
          <w:szCs w:val="30"/>
        </w:rPr>
        <w:t>разъясняет следующее. </w:t>
      </w:r>
    </w:p>
    <w:p w14:paraId="362A4488" w14:textId="77777777" w:rsidR="00982201" w:rsidRPr="00A90B2C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0B2C">
        <w:rPr>
          <w:sz w:val="30"/>
          <w:szCs w:val="30"/>
        </w:rPr>
        <w:t>В соответствии с пунктом 1 статьи 169 Налогового кодекса Республики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Беларусь (</w:t>
      </w:r>
      <w:r>
        <w:rPr>
          <w:sz w:val="30"/>
          <w:szCs w:val="30"/>
        </w:rPr>
        <w:t xml:space="preserve">далее – </w:t>
      </w:r>
      <w:r w:rsidRPr="00A90B2C">
        <w:rPr>
          <w:sz w:val="30"/>
          <w:szCs w:val="30"/>
        </w:rPr>
        <w:t>НК) затратами,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учитываемыми при налогообложении прибыли, признаются экономически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обоснованные затраты, связанные с производством и (или) реализацией товаров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(работ, услуг), имущественных прав, определяемые на основании документов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бухгалтерского учета (при необходимости посредством проведения расчетных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корректировок к данным бухгалтерского учета в рамках ведения налогового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учета), если иное не установлено НК и (или) законодательством.</w:t>
      </w:r>
    </w:p>
    <w:p w14:paraId="5823A58A" w14:textId="77777777" w:rsidR="00982201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0B2C">
        <w:rPr>
          <w:sz w:val="30"/>
          <w:szCs w:val="30"/>
        </w:rPr>
        <w:t>Перечень затрат, не учитываемых при налогообложении</w:t>
      </w:r>
      <w:r>
        <w:rPr>
          <w:sz w:val="30"/>
          <w:szCs w:val="30"/>
        </w:rPr>
        <w:t xml:space="preserve"> прибыли</w:t>
      </w:r>
      <w:r w:rsidRPr="00A90B2C">
        <w:rPr>
          <w:sz w:val="30"/>
          <w:szCs w:val="30"/>
        </w:rPr>
        <w:t>, определен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пунктом 1 статьи 173 НК.</w:t>
      </w:r>
    </w:p>
    <w:p w14:paraId="6A9272E6" w14:textId="77777777" w:rsidR="00982201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A90B2C">
        <w:rPr>
          <w:sz w:val="30"/>
          <w:szCs w:val="30"/>
        </w:rPr>
        <w:t>огласно подпункт</w:t>
      </w:r>
      <w:r>
        <w:rPr>
          <w:sz w:val="30"/>
          <w:szCs w:val="30"/>
        </w:rPr>
        <w:t>у</w:t>
      </w:r>
      <w:r w:rsidRPr="00A90B2C">
        <w:rPr>
          <w:sz w:val="30"/>
          <w:szCs w:val="30"/>
        </w:rPr>
        <w:t xml:space="preserve"> 1.17 пункта 1 статьи 173 НК при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налогообложении не учитываются страховые взносы по видам добровольного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страхования, за исключением страховых взносов по перечню видов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добровольного страхования и порядку, определяемым Президентом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Республики Беларусь, и страховых взносов, предусмотренных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законодательством (в том числе иностранных государств), являющихся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условием осуществления деятельности организациями, уплатившими эти</w:t>
      </w:r>
      <w:r>
        <w:rPr>
          <w:sz w:val="30"/>
          <w:szCs w:val="30"/>
        </w:rPr>
        <w:t xml:space="preserve"> </w:t>
      </w:r>
      <w:r w:rsidRPr="00A90B2C">
        <w:rPr>
          <w:sz w:val="30"/>
          <w:szCs w:val="30"/>
        </w:rPr>
        <w:t>взносы.</w:t>
      </w:r>
    </w:p>
    <w:p w14:paraId="0F4EE49C" w14:textId="16FFB4DB" w:rsidR="00982201" w:rsidRDefault="00982201" w:rsidP="0098220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93DC4">
        <w:rPr>
          <w:sz w:val="30"/>
          <w:szCs w:val="30"/>
        </w:rPr>
        <w:lastRenderedPageBreak/>
        <w:t>Подпунктом 1.1</w:t>
      </w:r>
      <w:r w:rsidRPr="00780A3A">
        <w:rPr>
          <w:sz w:val="30"/>
          <w:szCs w:val="30"/>
          <w:vertAlign w:val="superscript"/>
        </w:rPr>
        <w:t>1</w:t>
      </w:r>
      <w:r w:rsidRPr="00193DC4">
        <w:rPr>
          <w:sz w:val="30"/>
          <w:szCs w:val="30"/>
        </w:rPr>
        <w:t xml:space="preserve"> пункта 1 Указа Президента Республики Беларусь от 12.05.2005 №219 «О страховых взносах по договорам добровольного страхования жизни, дополнительной пенсии и медицинских расходов, включаемых в затраты по производству и реализации продукции, товаров (работ, услуг)» (далее – Указ) предусмотрено, что страховые взносы по договорам добровольного страхования медицинских расходов (при условии, что договоры заключены на срок не менее одного года), заключенным организациями-страхователями со страховыми организациями в пользу физических лиц,</w:t>
      </w:r>
      <w:bookmarkStart w:id="0" w:name="_GoBack"/>
      <w:bookmarkEnd w:id="0"/>
      <w:r w:rsidRPr="00193DC4">
        <w:rPr>
          <w:sz w:val="30"/>
          <w:szCs w:val="30"/>
        </w:rPr>
        <w:t xml:space="preserve"> работающих в организациях-страхователях по трудовым договорам, включаются этими организациями-страхователями в затраты по производству и реализации продукции, товаров (работ, услуг), учитываемые при налогообложении, в размерах, установленных Указом.</w:t>
      </w:r>
    </w:p>
    <w:p w14:paraId="60A4DC3B" w14:textId="77777777" w:rsidR="00982201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Таким образом,</w:t>
      </w:r>
      <w:r w:rsidRPr="00A90B2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страховые взносы</w:t>
      </w:r>
      <w:r w:rsidRPr="00D8174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по </w:t>
      </w:r>
      <w:r w:rsidRPr="00A90B2C">
        <w:rPr>
          <w:color w:val="000000" w:themeColor="text1"/>
          <w:sz w:val="30"/>
          <w:szCs w:val="30"/>
        </w:rPr>
        <w:t>договор</w:t>
      </w:r>
      <w:r>
        <w:rPr>
          <w:color w:val="000000" w:themeColor="text1"/>
          <w:sz w:val="30"/>
          <w:szCs w:val="30"/>
        </w:rPr>
        <w:t>у</w:t>
      </w:r>
      <w:r w:rsidRPr="00A90B2C">
        <w:rPr>
          <w:color w:val="000000" w:themeColor="text1"/>
          <w:sz w:val="30"/>
          <w:szCs w:val="30"/>
        </w:rPr>
        <w:t xml:space="preserve"> добровольного страхования</w:t>
      </w:r>
      <w:r>
        <w:rPr>
          <w:color w:val="000000" w:themeColor="text1"/>
          <w:sz w:val="30"/>
          <w:szCs w:val="30"/>
        </w:rPr>
        <w:t xml:space="preserve"> медицинских расходов, заключенному с </w:t>
      </w:r>
      <w:r>
        <w:rPr>
          <w:sz w:val="30"/>
          <w:szCs w:val="28"/>
        </w:rPr>
        <w:t xml:space="preserve">ЗАСО «Кентавр», </w:t>
      </w:r>
      <w:r>
        <w:rPr>
          <w:color w:val="000000" w:themeColor="text1"/>
          <w:sz w:val="30"/>
          <w:szCs w:val="30"/>
        </w:rPr>
        <w:t>организация-страхователь:</w:t>
      </w:r>
    </w:p>
    <w:p w14:paraId="2FA1C00A" w14:textId="77777777" w:rsidR="00982201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A90B2C">
        <w:rPr>
          <w:color w:val="000000" w:themeColor="text1"/>
          <w:sz w:val="30"/>
          <w:szCs w:val="30"/>
        </w:rPr>
        <w:t>не вправе учесть в составе затрат, учитываемых при</w:t>
      </w:r>
      <w:r>
        <w:rPr>
          <w:color w:val="000000" w:themeColor="text1"/>
          <w:sz w:val="30"/>
          <w:szCs w:val="30"/>
        </w:rPr>
        <w:t xml:space="preserve"> налогообложении прибыли, в случае </w:t>
      </w:r>
      <w:r w:rsidRPr="00A90B2C">
        <w:rPr>
          <w:color w:val="000000" w:themeColor="text1"/>
          <w:sz w:val="30"/>
          <w:szCs w:val="30"/>
        </w:rPr>
        <w:t xml:space="preserve">расторжения </w:t>
      </w:r>
      <w:r>
        <w:rPr>
          <w:color w:val="000000" w:themeColor="text1"/>
          <w:sz w:val="30"/>
          <w:szCs w:val="30"/>
        </w:rPr>
        <w:t xml:space="preserve">такого </w:t>
      </w:r>
      <w:r w:rsidRPr="00A90B2C">
        <w:rPr>
          <w:color w:val="000000" w:themeColor="text1"/>
          <w:sz w:val="30"/>
          <w:szCs w:val="30"/>
        </w:rPr>
        <w:t xml:space="preserve">договора </w:t>
      </w:r>
      <w:r>
        <w:rPr>
          <w:color w:val="000000" w:themeColor="text1"/>
          <w:sz w:val="30"/>
          <w:szCs w:val="30"/>
        </w:rPr>
        <w:t xml:space="preserve">до истечения года с момента начала его действия; </w:t>
      </w:r>
    </w:p>
    <w:p w14:paraId="6B511C18" w14:textId="0B0F680C" w:rsidR="00982201" w:rsidRDefault="00982201" w:rsidP="00982201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A90B2C">
        <w:rPr>
          <w:color w:val="000000" w:themeColor="text1"/>
          <w:sz w:val="30"/>
          <w:szCs w:val="30"/>
        </w:rPr>
        <w:t xml:space="preserve">вправе </w:t>
      </w:r>
      <w:r>
        <w:rPr>
          <w:color w:val="000000" w:themeColor="text1"/>
          <w:sz w:val="30"/>
          <w:szCs w:val="30"/>
        </w:rPr>
        <w:t>учесть</w:t>
      </w:r>
      <w:r w:rsidRPr="00A90B2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в составе</w:t>
      </w:r>
      <w:r w:rsidRPr="00A90B2C">
        <w:rPr>
          <w:color w:val="000000" w:themeColor="text1"/>
          <w:sz w:val="30"/>
          <w:szCs w:val="30"/>
        </w:rPr>
        <w:t xml:space="preserve"> затрат, учитываемых при</w:t>
      </w:r>
      <w:r>
        <w:rPr>
          <w:color w:val="000000" w:themeColor="text1"/>
          <w:sz w:val="30"/>
          <w:szCs w:val="30"/>
        </w:rPr>
        <w:t xml:space="preserve"> налогообложении прибыли, в </w:t>
      </w:r>
      <w:r w:rsidRPr="00D8174C">
        <w:rPr>
          <w:color w:val="000000" w:themeColor="text1"/>
          <w:sz w:val="30"/>
          <w:szCs w:val="30"/>
        </w:rPr>
        <w:t>случае</w:t>
      </w:r>
      <w:r w:rsidRPr="00D8174C">
        <w:rPr>
          <w:sz w:val="30"/>
          <w:szCs w:val="28"/>
        </w:rPr>
        <w:t xml:space="preserve"> передачи обязательств по такому договору другой страховой организации и при выполнении всех условий относительно размера страховых взносов, установленных Указом</w:t>
      </w:r>
      <w:r w:rsidRPr="00D8174C">
        <w:rPr>
          <w:color w:val="000000" w:themeColor="text1"/>
          <w:sz w:val="30"/>
          <w:szCs w:val="30"/>
        </w:rPr>
        <w:t>.</w:t>
      </w:r>
    </w:p>
    <w:p w14:paraId="694D70F9" w14:textId="77777777" w:rsidR="00313131" w:rsidRPr="00313131" w:rsidRDefault="00313131" w:rsidP="00BE405D">
      <w:pPr>
        <w:spacing w:line="360" w:lineRule="auto"/>
        <w:jc w:val="both"/>
        <w:rPr>
          <w:color w:val="242424"/>
          <w:sz w:val="30"/>
          <w:szCs w:val="30"/>
        </w:rPr>
      </w:pPr>
    </w:p>
    <w:p w14:paraId="489228FE" w14:textId="77777777" w:rsidR="004122E3" w:rsidRDefault="004122E3" w:rsidP="004122E3">
      <w:pPr>
        <w:tabs>
          <w:tab w:val="left" w:pos="6804"/>
        </w:tabs>
        <w:jc w:val="both"/>
        <w:rPr>
          <w:sz w:val="18"/>
          <w:szCs w:val="18"/>
        </w:rPr>
      </w:pPr>
      <w:r w:rsidRPr="00B56DB8">
        <w:rPr>
          <w:sz w:val="30"/>
          <w:szCs w:val="30"/>
        </w:rPr>
        <w:t xml:space="preserve">Заместитель Министра                                              </w:t>
      </w:r>
      <w:r>
        <w:rPr>
          <w:sz w:val="30"/>
          <w:szCs w:val="30"/>
        </w:rPr>
        <w:t xml:space="preserve">     С</w:t>
      </w:r>
      <w:r w:rsidRPr="00B56DB8">
        <w:rPr>
          <w:sz w:val="30"/>
          <w:szCs w:val="30"/>
        </w:rPr>
        <w:t>.</w:t>
      </w:r>
      <w:r>
        <w:rPr>
          <w:sz w:val="30"/>
          <w:szCs w:val="30"/>
        </w:rPr>
        <w:t>В.Еськова</w:t>
      </w:r>
    </w:p>
    <w:p w14:paraId="2209AECB" w14:textId="77777777" w:rsidR="0002757D" w:rsidRDefault="0002757D" w:rsidP="0002757D">
      <w:pPr>
        <w:jc w:val="both"/>
        <w:rPr>
          <w:sz w:val="18"/>
          <w:szCs w:val="18"/>
        </w:rPr>
      </w:pPr>
    </w:p>
    <w:p w14:paraId="6404F774" w14:textId="77777777" w:rsidR="0002757D" w:rsidRDefault="0002757D" w:rsidP="0002757D">
      <w:pPr>
        <w:jc w:val="both"/>
        <w:rPr>
          <w:sz w:val="18"/>
          <w:szCs w:val="18"/>
        </w:rPr>
      </w:pPr>
    </w:p>
    <w:p w14:paraId="2D960DFC" w14:textId="77777777" w:rsidR="0002757D" w:rsidRDefault="0002757D" w:rsidP="0002757D">
      <w:pPr>
        <w:jc w:val="both"/>
        <w:rPr>
          <w:sz w:val="18"/>
          <w:szCs w:val="18"/>
        </w:rPr>
      </w:pPr>
    </w:p>
    <w:p w14:paraId="598A28A9" w14:textId="22FA1472" w:rsidR="0029710B" w:rsidRDefault="0029710B" w:rsidP="0002757D">
      <w:pPr>
        <w:ind w:firstLine="708"/>
        <w:jc w:val="both"/>
      </w:pPr>
    </w:p>
    <w:p w14:paraId="6EEF0BC3" w14:textId="1101B92C" w:rsidR="005F7C37" w:rsidRDefault="005F7C37" w:rsidP="0002757D">
      <w:pPr>
        <w:ind w:firstLine="708"/>
        <w:jc w:val="both"/>
      </w:pPr>
    </w:p>
    <w:p w14:paraId="0A298928" w14:textId="42EF4549" w:rsidR="005F7C37" w:rsidRDefault="005F7C37" w:rsidP="0002757D">
      <w:pPr>
        <w:ind w:firstLine="708"/>
        <w:jc w:val="both"/>
      </w:pPr>
    </w:p>
    <w:p w14:paraId="7041D5F6" w14:textId="45C96851" w:rsidR="005F7C37" w:rsidRDefault="005F7C37" w:rsidP="0002757D">
      <w:pPr>
        <w:ind w:firstLine="708"/>
        <w:jc w:val="both"/>
      </w:pPr>
    </w:p>
    <w:p w14:paraId="0016B232" w14:textId="7053CB6F" w:rsidR="005F7C37" w:rsidRDefault="005F7C37" w:rsidP="0002757D">
      <w:pPr>
        <w:ind w:firstLine="708"/>
        <w:jc w:val="both"/>
      </w:pPr>
    </w:p>
    <w:p w14:paraId="59B05D54" w14:textId="2E499798" w:rsidR="005F7C37" w:rsidRDefault="005F7C37" w:rsidP="0002757D">
      <w:pPr>
        <w:ind w:firstLine="708"/>
        <w:jc w:val="both"/>
      </w:pPr>
    </w:p>
    <w:p w14:paraId="584978C3" w14:textId="401D5302" w:rsidR="005F7C37" w:rsidRDefault="005F7C37" w:rsidP="0002757D">
      <w:pPr>
        <w:ind w:firstLine="708"/>
        <w:jc w:val="both"/>
      </w:pPr>
    </w:p>
    <w:p w14:paraId="40064EEA" w14:textId="64E6F4A2" w:rsidR="005F7C37" w:rsidRDefault="005F7C37" w:rsidP="0002757D">
      <w:pPr>
        <w:ind w:firstLine="708"/>
        <w:jc w:val="both"/>
      </w:pPr>
    </w:p>
    <w:p w14:paraId="0B43CE23" w14:textId="532DF714" w:rsidR="005F7C37" w:rsidRDefault="005F7C37" w:rsidP="0002757D">
      <w:pPr>
        <w:ind w:firstLine="708"/>
        <w:jc w:val="both"/>
      </w:pPr>
    </w:p>
    <w:p w14:paraId="256CA0FF" w14:textId="1CC12AAD" w:rsidR="005F7C37" w:rsidRDefault="005F7C37" w:rsidP="0002757D">
      <w:pPr>
        <w:ind w:firstLine="708"/>
        <w:jc w:val="both"/>
      </w:pPr>
    </w:p>
    <w:p w14:paraId="398EE4F2" w14:textId="623D95B8" w:rsidR="002B5674" w:rsidRDefault="002B5674" w:rsidP="0002757D">
      <w:pPr>
        <w:ind w:firstLine="708"/>
        <w:jc w:val="both"/>
      </w:pPr>
    </w:p>
    <w:p w14:paraId="6FA5977F" w14:textId="193F30F7" w:rsidR="002B5674" w:rsidRDefault="002B5674" w:rsidP="0002757D">
      <w:pPr>
        <w:ind w:firstLine="708"/>
        <w:jc w:val="both"/>
      </w:pPr>
    </w:p>
    <w:sectPr w:rsidR="002B5674" w:rsidSect="0029710B">
      <w:headerReference w:type="even" r:id="rId6"/>
      <w:headerReference w:type="default" r:id="rId7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65FA" w14:textId="77777777" w:rsidR="00636A77" w:rsidRDefault="00636A77">
      <w:r>
        <w:separator/>
      </w:r>
    </w:p>
  </w:endnote>
  <w:endnote w:type="continuationSeparator" w:id="0">
    <w:p w14:paraId="3DF4FA24" w14:textId="77777777" w:rsidR="00636A77" w:rsidRDefault="0063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B4F0" w14:textId="77777777" w:rsidR="00636A77" w:rsidRDefault="00636A77">
      <w:r>
        <w:separator/>
      </w:r>
    </w:p>
  </w:footnote>
  <w:footnote w:type="continuationSeparator" w:id="0">
    <w:p w14:paraId="4DD1EC59" w14:textId="77777777" w:rsidR="00636A77" w:rsidRDefault="0063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636A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97BC" w14:textId="56C69093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A3A">
      <w:rPr>
        <w:rStyle w:val="a5"/>
        <w:noProof/>
      </w:rPr>
      <w:t>2</w:t>
    </w:r>
    <w:r>
      <w:rPr>
        <w:rStyle w:val="a5"/>
      </w:rPr>
      <w:fldChar w:fldCharType="end"/>
    </w:r>
  </w:p>
  <w:p w14:paraId="6769FC1C" w14:textId="77777777" w:rsidR="00B64D90" w:rsidRDefault="00636A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A5"/>
    <w:rsid w:val="0000059E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7F4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674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131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705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5CE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22E3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490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44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0F6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5F75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2ABA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0A57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6D8"/>
    <w:rsid w:val="00590BFD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5F7C37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6A77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8A2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3E54"/>
    <w:rsid w:val="00686274"/>
    <w:rsid w:val="0068643F"/>
    <w:rsid w:val="006876F5"/>
    <w:rsid w:val="006906C6"/>
    <w:rsid w:val="006915B4"/>
    <w:rsid w:val="00691996"/>
    <w:rsid w:val="00691CC7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0771B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784"/>
    <w:rsid w:val="00780A3A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97C0E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252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3FAC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67FEE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201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27F6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3CE5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060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3021"/>
    <w:rsid w:val="00BE3789"/>
    <w:rsid w:val="00BE405D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5BE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614E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52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ED2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BF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87676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67F8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EF67F8"/>
  </w:style>
  <w:style w:type="table" w:styleId="af0">
    <w:name w:val="Table Grid"/>
    <w:basedOn w:val="a1"/>
    <w:uiPriority w:val="39"/>
    <w:rsid w:val="00BE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2026-01-05T09:03:00Z</dcterms:created>
  <dcterms:modified xsi:type="dcterms:W3CDTF">2026-06-02T06:19:00Z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